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A7533" w:rsidRDefault="008359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74B4F"/>
          <w:sz w:val="45"/>
          <w:szCs w:val="4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74B4F"/>
          <w:sz w:val="45"/>
          <w:szCs w:val="45"/>
        </w:rPr>
        <w:t>Публичная оферта</w:t>
      </w:r>
    </w:p>
    <w:p w14:paraId="00000002" w14:textId="77777777" w:rsidR="004A7533" w:rsidRDefault="008359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74B4F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color w:val="474B4F"/>
          <w:sz w:val="29"/>
          <w:szCs w:val="29"/>
        </w:rPr>
        <w:t>«Жемчужина Ямала»</w:t>
      </w:r>
    </w:p>
    <w:p w14:paraId="00000003" w14:textId="77777777" w:rsidR="004A7533" w:rsidRDefault="00835967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563C1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ИП Давлетшин Даниил Альбертович, именуемый в дальнейшем «ИСПОЛНИТЕЛЬ», заключает настоящий Договор с любым лицом, именуемым в дальнейшем «ЗАКАЗЧИК». Данный Договор является договором предоставления услуг, в соответствии м п.2 ст.437 ГК РФ и Правилами предо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ставления услуг в РФ, утвержденные Постановлением Правительства РФ № 1085 от 09.10.2015г. заключаемым путем публичной оферты, и регламентирует порядок предоставления услуг и обязательства, возникающие в связи с этим между ИСПОЛНИТЕЛЕМ и ЗАКАЗЧИКОМ. Текст н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астоящего Договора размещен в сети Интернет по адресу </w:t>
      </w:r>
      <w:hyperlink r:id="rId5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</w:p>
    <w:p w14:paraId="00000004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1.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Термины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определения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,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используемые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в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настоящем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Договоре</w:t>
      </w:r>
    </w:p>
    <w:p w14:paraId="00000005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Система он-лайн бронирования - комплекс программных сервисов для бронирования гостиничных номеров через интернет в режиме реального времени.</w:t>
      </w:r>
    </w:p>
    <w:p w14:paraId="00000006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2.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Предмет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Договора</w:t>
      </w:r>
    </w:p>
    <w:p w14:paraId="00000007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2.1. Предметом настоящей оферты является бронирование и продажа ЗАКАЗЧИКУ  услуг проживания на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условиях данной Оферты и в соответствии с тарифными планами, опубликованными на сайте </w:t>
      </w:r>
      <w:hyperlink r:id="rId6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</w:p>
    <w:p w14:paraId="00000008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3.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Права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обязанности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сторон</w:t>
      </w:r>
    </w:p>
    <w:p w14:paraId="00000009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3.1. ЗАКАЗЧИК ВПРАВЕ</w:t>
      </w:r>
    </w:p>
    <w:p w14:paraId="0000000A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3.1.1. Оформлять заказ на бронирование гостини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чных услуг с использованием Интернета, звонка по телефону и прочими способами, указанными на сайте </w:t>
      </w:r>
      <w:hyperlink r:id="rId7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http://www.pearlofyamal.ru/</w:t>
        </w:r>
      </w:hyperlink>
    </w:p>
    <w:p w14:paraId="0000000B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При этом ЗАКАЗЧИК признает, что в случае использования сервиса ИСПОЛНИТЕЛЯ он в по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лной мере и безоговорочно принимает условия данной Оферты в независимости от того, каким способом был совершен заказ.</w:t>
      </w:r>
    </w:p>
    <w:p w14:paraId="0000000C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3.1.2. Отказаться от заказа или изменить заказ только после согласования с ИСПОЛНИТЕЛЕМ в письменной форме.</w:t>
      </w:r>
    </w:p>
    <w:p w14:paraId="0000000D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3.1.3. Выбирать способ оплаты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заказа из предложенных на сайте </w:t>
      </w:r>
      <w:hyperlink r:id="rId8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</w:p>
    <w:p w14:paraId="0000000E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3.1.4. Самостоятельно проверить данные заказа перед его оформлением и бронированием гостиничных услуг. ЗАКАЗЧИК несет полную ответственность за достове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рность и правомерность употребления данных, использованных им при оформлении заказа.</w:t>
      </w:r>
    </w:p>
    <w:p w14:paraId="0000000F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3.2. Исполнитель вправе</w:t>
      </w:r>
    </w:p>
    <w:p w14:paraId="00000010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3.2.1. Требовать от ЗАКАЗЧИКА придерживаться соблюдения всех процедур заказа и бронирования гостиничных услуг строго по правилам, изложенным на сай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те </w:t>
      </w:r>
      <w:hyperlink r:id="rId9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и в данной Оферте. Какие бы действия не совершал ЗАКАЗЧИК, ИСПОЛНИТЕЛЬ несет ответственность за надлежащее исполнение только действий и процедур, совершенных с полным соблюдением э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тих правил.</w:t>
      </w:r>
    </w:p>
    <w:p w14:paraId="00000011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3.2.2. Требовать от ЗАКАЗЧИКА полного согласия с условиями Оферты. Без согласия с условиями оферты отказать ЗАКАЗЧИКУ в оказании услуг.</w:t>
      </w:r>
    </w:p>
    <w:p w14:paraId="00000012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lastRenderedPageBreak/>
        <w:t>3.2.3. Удерживать с ЗАКАЗЧИКА или требовать оплаты полной стоимости штрафов на условиях гостевого дома, указанной в заказе, в случае изменения, отказа от заказа или незаезда в гостиницу. При этом ЗАКАЗЧИК признает действия ИСПОЛНИТЕЛЯ полностью правомерным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и и не имеет претензий.</w:t>
      </w:r>
    </w:p>
    <w:p w14:paraId="00000013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3.2.4. Отключать и включать сервис, производить профилактические работы на сервере и другом оборудовании, задействованном в оказании услуг в удобное время, информируя об этом ЗАКАЗЧИКОВ на сайте </w:t>
      </w:r>
      <w:hyperlink r:id="rId10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.</w:t>
      </w:r>
    </w:p>
    <w:p w14:paraId="00000014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3.2.5. Предоставлять ЗАКАЗЧИКУ информацию о гостевом доме и способах оплаты. В случае оплаты заказа через платежный терминал предоставлять ЗАКАЗЧИКУ информацию об объеме оплаты, согласованном с платежными системами, уч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аствующими в процессе бронирования гостиничных услуг.</w:t>
      </w:r>
    </w:p>
    <w:p w14:paraId="00000015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3.2.6. Требовать от ЗАКАЗЧИКА полной оплаты стоимости произведенного заказа.</w:t>
      </w:r>
    </w:p>
    <w:p w14:paraId="00000016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3.2.7. Использовать третьих лиц для приема платежей за услуги.</w:t>
      </w:r>
    </w:p>
    <w:p w14:paraId="00000017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3.2.8. В исключительных случаях заменять номера в гостевом доме, подтвержденные ранее, на номера той же, либо более высокой категории без взимания дополнительной оплаты.</w:t>
      </w:r>
    </w:p>
    <w:p w14:paraId="00000018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3.3. ЗАКАЗЧИК ОБЯЗАН</w:t>
      </w:r>
    </w:p>
    <w:p w14:paraId="00000019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3.3.1. Согласиться с условиями данной Оферты.</w:t>
      </w:r>
    </w:p>
    <w:p w14:paraId="0000001A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3.3.2. Не приступат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ь к оформлению заказа предварительно не ознакомившись с правилами ИСПОЛНИТЕЛЯ. Если ЗАКАЗЧИК приступил к оформлению заказа, то ИСПОЛНИТЕЛЬ вправе считать, что ЗАКАЗЧИК полностью ознакомлен и согласен с правилами.</w:t>
      </w:r>
    </w:p>
    <w:p w14:paraId="0000001B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3.3.3. Указывать актуальную контактную инфо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рмацию при регистрации и оформлении заказа (номер телефона, e-mail).</w:t>
      </w:r>
    </w:p>
    <w:p w14:paraId="0000001C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3.3.4. Указать и проверить при заказе корректность всех необходимых данных для оформления заказа. В случае, когда ЗАКАЗЧИК отказался предоставить необходимые данные, то ИСПОЛНИТЕЛЬ вправе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отказать в оформлении заказа.</w:t>
      </w:r>
    </w:p>
    <w:p w14:paraId="0000001D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3.3.5. Оплатить в полном объеме стоимость заказа с помощью способов платежа, представленных на сайте </w:t>
      </w:r>
      <w:hyperlink r:id="rId11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 и в сроки, указанные ИСПОЛНИТЕЛЕМ в процессе оформ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ления заказа. В случае оплаты заказа банковской картой через Интернет пользоваться только банковской картой, принадлежащей ЗАКАЗЧИКУ. Во избежание мошенничества ИСПОЛНИТЕЛЬ проверяет платеж и для разрешения возможных возникших вопросов связывается с ЗАКАЗЧ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ИКОМ. В случае если ЗАКАЗЧИК недоступен или вопрос остается нерешенным, ИСПОЛНИТЕЛЬ оставляет за собой право аннулировать данный заказ и возвращает денежные средства на банковскую карту ее владельца.</w:t>
      </w:r>
    </w:p>
    <w:p w14:paraId="0000001E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3.3.6. В случае отказа от заказа (аннуляции) незамедлите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льно сообщить об этом ИСПОЛНИТЕЛЮ (с дальнейшим предоставлением письменного подтверждения). Аннуляция считается принятой с момента получения ИСПОЛНИТЕЛЕМ письменного подтверждения об аннуляции.</w:t>
      </w:r>
    </w:p>
    <w:p w14:paraId="0000001F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3.4. ИСПОЛНИТЕЛЬ ОБЯЗАН</w:t>
      </w:r>
    </w:p>
    <w:p w14:paraId="00000020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3.4.1. Предоставить ЗАКАЗЧИКУ необходи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мую информацию и инструкции для оформления заказа. Исчерпывающей информацией считается та информация, которую ИСПОЛНИТЕЛЬ публикует на сайте </w:t>
      </w:r>
      <w:hyperlink r:id="rId12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.</w:t>
      </w:r>
    </w:p>
    <w:p w14:paraId="00000021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lastRenderedPageBreak/>
        <w:t>3.4.2. Предоставить ЗАКАЗЧИКУ информацию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о гостевом доме и способах оплаты услуг. Исчерпывающей информацией считается информация, предоставленная гостевым домом и согласованная с ним.</w:t>
      </w:r>
    </w:p>
    <w:p w14:paraId="00000022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3.4.3. Не позднее 3 рабочих дней с момента получения заказа подтвердить возможность предоставления Заказчику гос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тиничных услуг с указанием их стоимости.</w:t>
      </w:r>
    </w:p>
    <w:p w14:paraId="00000023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3.4.4. В случае невозможности бронирования на заявленных Заказчиком условиях, информировать об этом Заказчика и предложить бронирование на альтернативных условиях.</w:t>
      </w:r>
    </w:p>
    <w:p w14:paraId="00000024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3.4.5. Принять оплату услуг от ЗАКАЗЧИКА (в том чис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ле через третьих лиц) после надлежащего оформления заказа и успешного бронирования гостиничных услуг.</w:t>
      </w:r>
    </w:p>
    <w:p w14:paraId="00000025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4.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Правила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отказа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от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заказа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,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изменения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заказа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возврата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денежных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средств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ЗАКАЗЧИКУ</w:t>
      </w:r>
    </w:p>
    <w:p w14:paraId="00000026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4.1. ЗАКАЗЧИК имеет право в любой момент отказаться от заказа. При этом поздний отказ от заказа (менее чем за 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14 дней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до предполагаемого заезда) или незаезд в гостиницу влечет начисление ЗАКАЗЧИКУ в пользу ИСПОЛНИТЕЛЯ штрафных санкций в размере 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предоплаты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.</w:t>
      </w:r>
    </w:p>
    <w:p w14:paraId="00000027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4.2. При внесении изменений в заказ, касающихся существенных условий предоставления услуг (изменение даты начала или окончания предоставления услуг и т.д.), данные изменения считаются новым заказом на бронирование гостиничных услуг, первичный заказ подлеж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ит аннуляции. Датой изменения или аннуляции заказа считается дата получения ИСПОЛНИТЕЛЕМ соответствующего письменного заявления ЗАКАЗЧИКА. Условия аннуляции заказа зависят от условий аннуляции, определенных гостевым домом, указанной в заказе, и отражены на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сайте </w:t>
      </w:r>
      <w:hyperlink r:id="rId13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http://www.pearlofyamal.ru</w:t>
        </w:r>
      </w:hyperlink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.</w:t>
      </w:r>
    </w:p>
    <w:p w14:paraId="00000028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4.3. Возврат денежных средств ЗАКАЗЧИКУ в случае отказа от заказа, изменения заказа, незаезда в гостиницу, позднего отказа от заказа (менее чем за 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14 дней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до предполагаемого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заезда) производится на условиях, письменного согласования между ЗАКАЗЧИКОМ и ИСПОЛНИТЕЛЕМ.</w:t>
      </w:r>
    </w:p>
    <w:p w14:paraId="00000029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5.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Ответственность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Разрешение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споров</w:t>
      </w:r>
    </w:p>
    <w:p w14:paraId="0000002A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5.1. ЗАКАЗЧИК представляет интересы всех лиц, указанных в заказе и персонально несет ответственность перед ИСПОЛНИТЕЛЕМ за правильность сообщенных в заявке данных о них, за выполнение всеми лицами всех обязательств, включая обязательства по оплате заказа и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оплате штрафа в случае отказа от оказания гостиничных услуг (включая незаезд в гостевой дом).</w:t>
      </w:r>
    </w:p>
    <w:p w14:paraId="0000002B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5.2. ИСПОЛНИТЕЛЬ не несет ответственности в случае неисполнения или ненадлежащего исполнения услуг со своей стороны или со стороны третьих лиц, возникшего из-за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недостоверности, недостаточности или несвоевременности подтверждающих сведений и документов, предоставленных ЗАКАЗЧИКОМ, а также возникших вследствие других нарушений условий настоящей Оферты со стороны ЗАКАЗЧИКА.</w:t>
      </w:r>
    </w:p>
    <w:p w14:paraId="0000002C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5.3. ИСПОЛНИТЕЛЬ не несет ответственности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в случае незаезда ЗАКАЗЧИКА в гостевой дом в первый день заезда и, в результате этого, возможным незаселением в гостиницу.</w:t>
      </w:r>
    </w:p>
    <w:p w14:paraId="0000002D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5.4. ИСПОЛНИТЕЛЬ не несет ответственности за несоответствие предоставленного обслуживания ожиданиям заказчика и его субъективной оцен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ке.</w:t>
      </w:r>
    </w:p>
    <w:p w14:paraId="0000002E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5.5. Стороны будут прилагать все усилия с целью достижения согласия по спорным вопросам путем переговоров. При невозможности достижения согласия на переговорах, возникшие споры подлежат рассмотрению в Арбитражном суде г. Краснодара.</w:t>
      </w:r>
    </w:p>
    <w:p w14:paraId="0000002F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5.6. По всем остальным вопросам, не предусмотренным в настоящей Оферте, Стороны руководствуются действующим законодательством Российской Федерации. Все возможные споры, вытекающие из положений Оферты, будут разрешаться в судах Российской Федерации в соотве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тствии с действующим законодательством Российской Федерации.</w:t>
      </w:r>
    </w:p>
    <w:p w14:paraId="00000030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6.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Обстоятельства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непреодолимой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силы</w:t>
      </w:r>
    </w:p>
    <w:p w14:paraId="00000031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6.1. Стороны освобождаются от ответственности за полное или частичное неисполнение своих обязательств по Договору, если такое неисполнение явилось следствием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обстоятельств непреодолимой силы, то есть чрезвычайных и непредотвратимых при данных условиях обстоятельств.</w:t>
      </w:r>
    </w:p>
    <w:p w14:paraId="00000032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6.2. К обстоятельствам непреодолимой силы, в частности, относятся: стихийные бедствия, военные действия, общегосударственный кризис, забастовки в о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трасли или регионе, действия и решения государственных органов власти,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несанкционированный доступ и/или выведение из строя программного и/или аппаратного комплекса каждой из Сторон.</w:t>
      </w:r>
    </w:p>
    <w:p w14:paraId="00000033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7.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Изменение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расторжение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Договора</w:t>
      </w:r>
    </w:p>
    <w:p w14:paraId="00000034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7.1. Настоящий Договор вступает в силу с момента начала процесса оформления заказа ЗАКАЗЧИКОМ и действует бес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срочно.</w:t>
      </w:r>
    </w:p>
    <w:p w14:paraId="00000035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7.2. ЗАКАЗЧИК вправе в любой момент отказаться от услуг ИСПОЛНИТЕЛЯ. Отказ ЗАКАЗЧИКА влечет за собой прекращение перед ним всех обязанностей ИСПОЛНИТЕЛЯ с момента такого отказа.</w:t>
      </w:r>
    </w:p>
    <w:p w14:paraId="00000036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7.3. ИСПОЛНИТЕЛЬ вправе в одностороннем порядке, не мотивируя, Расторг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нуть настоящий Договор.</w:t>
      </w:r>
    </w:p>
    <w:p w14:paraId="00000037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7.4. ЗАКАЗЧИК не имеет право расторгнуть договор, после принятия его условий.</w:t>
      </w:r>
    </w:p>
    <w:p w14:paraId="00000038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7.5. ИСПОЛНИТЕЛЬ вправе изменять условия настоящего Договора и его Приложений, вводить новые Приложения к настоящему Договору без предварительного уведомл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ения. ЗАКАЗЧИК, зная о возможности таких изменений, согласен с тем, что они будут производиться. Если ЗАКАЗЧИК продолжает пользоваться услугами ИСПОЛНИТЕЛЯ после таких изменений, это означает его согласие с ними.</w:t>
      </w:r>
    </w:p>
    <w:p w14:paraId="00000039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8.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Конфидициальность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данных</w:t>
      </w:r>
    </w:p>
    <w:p w14:paraId="0000003A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8.1. ЗАКАЗЧИКУ 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гарантируется конфиденциальность данных, предоставленных им с целью бронирования гостиничных услуг.</w:t>
      </w:r>
    </w:p>
    <w:p w14:paraId="0000003B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8.2. ЗАКАЗЧИК несет ответственность за конфиденциальность своего регистрационного имени (логина) и пароля, а также за все действия, произведенные под данным</w:t>
      </w: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 xml:space="preserve"> именем (логином) и паролем. ИСПОЛНИТЕЛЬ не несет ответственности и не возмещает убытки, возникшие по причине несанкционированного использования третьими лицами идентификационных данных ЗАКАЗЧИКА.</w:t>
      </w:r>
    </w:p>
    <w:p w14:paraId="0000003C" w14:textId="77777777" w:rsidR="004A7533" w:rsidRDefault="00835967">
      <w:pPr>
        <w:shd w:val="clear" w:color="auto" w:fill="FFFFFF"/>
        <w:spacing w:before="300" w:after="150" w:line="240" w:lineRule="auto"/>
        <w:jc w:val="both"/>
        <w:rPr>
          <w:rFonts w:ascii="inherit" w:eastAsia="inherit" w:hAnsi="inherit" w:cs="inherit"/>
          <w:b/>
          <w:color w:val="474B4F"/>
          <w:sz w:val="26"/>
          <w:szCs w:val="26"/>
        </w:rPr>
      </w:pP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9.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Реквизиты</w:t>
      </w:r>
      <w:r>
        <w:rPr>
          <w:rFonts w:ascii="inherit" w:eastAsia="inherit" w:hAnsi="inherit" w:cs="inherit"/>
          <w:b/>
          <w:color w:val="474B4F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474B4F"/>
          <w:sz w:val="26"/>
          <w:szCs w:val="26"/>
        </w:rPr>
        <w:t>Исполнителя</w:t>
      </w:r>
    </w:p>
    <w:p w14:paraId="0000003D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ИП Давлетшин Даниил Альбертович</w:t>
      </w:r>
    </w:p>
    <w:p w14:paraId="0000003E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ИНН 662515260777</w:t>
      </w:r>
    </w:p>
    <w:p w14:paraId="0000003F" w14:textId="77777777" w:rsidR="004A7533" w:rsidRDefault="008359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ОГРНИП 319665800154190</w:t>
      </w:r>
    </w:p>
    <w:p w14:paraId="00000040" w14:textId="77777777" w:rsidR="004A7533" w:rsidRDefault="00835967">
      <w:pPr>
        <w:shd w:val="clear" w:color="auto" w:fill="FFFFFF"/>
        <w:jc w:val="both"/>
        <w:rPr>
          <w:rFonts w:ascii="Times New Roman" w:eastAsia="Times New Roman" w:hAnsi="Times New Roman" w:cs="Times New Roman"/>
          <w:color w:val="474B4F"/>
          <w:sz w:val="23"/>
          <w:szCs w:val="23"/>
        </w:rPr>
      </w:pPr>
      <w:r>
        <w:rPr>
          <w:rFonts w:ascii="Times New Roman" w:eastAsia="Times New Roman" w:hAnsi="Times New Roman" w:cs="Times New Roman"/>
          <w:color w:val="474B4F"/>
          <w:sz w:val="23"/>
          <w:szCs w:val="23"/>
        </w:rPr>
        <w:t>Юридический адрес: Свердловская область, г. Первоуральск, ул. Данилова, д.13, кв.4</w:t>
      </w:r>
    </w:p>
    <w:p w14:paraId="00000041" w14:textId="77777777" w:rsidR="004A7533" w:rsidRDefault="004A7533">
      <w:pPr>
        <w:jc w:val="both"/>
      </w:pPr>
    </w:p>
    <w:sectPr w:rsidR="004A753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7533"/>
    <w:rsid w:val="004A7533"/>
    <w:rsid w:val="008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lofyamal.ru" TargetMode="External"/><Relationship Id="rId13" Type="http://schemas.openxmlformats.org/officeDocument/2006/relationships/hyperlink" Target="http://www.pearlofyam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rlofyamal.ru/" TargetMode="External"/><Relationship Id="rId12" Type="http://schemas.openxmlformats.org/officeDocument/2006/relationships/hyperlink" Target="http://www.pearlofyam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arlofyamal.ru" TargetMode="External"/><Relationship Id="rId11" Type="http://schemas.openxmlformats.org/officeDocument/2006/relationships/hyperlink" Target="http://www.pearlofyamal.ru" TargetMode="External"/><Relationship Id="rId5" Type="http://schemas.openxmlformats.org/officeDocument/2006/relationships/hyperlink" Target="http://www.pearlofyama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earlofyam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lofyam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7311</Words>
  <Characters>4168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Веб-верстальщик</dc:creator>
  <cp:lastModifiedBy>Андрей</cp:lastModifiedBy>
  <cp:revision>2</cp:revision>
  <dcterms:created xsi:type="dcterms:W3CDTF">2020-11-03T08:58:00Z</dcterms:created>
  <dcterms:modified xsi:type="dcterms:W3CDTF">2020-11-03T08:58:00Z</dcterms:modified>
</cp:coreProperties>
</file>